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47C2" w:rsidR="0061148E" w:rsidRPr="00C834E2" w:rsidRDefault="00890D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B6CA" w:rsidR="0061148E" w:rsidRPr="00C834E2" w:rsidRDefault="00890D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F765C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B7089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F2960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EA1C0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4E1D6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3B31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9F757" w:rsidR="00B87ED3" w:rsidRPr="00944D28" w:rsidRDefault="00890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1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E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8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8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EBCF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3C0E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2566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0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9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6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6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37DFF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F5954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EE39F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FF4D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A0680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3DAF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82D9" w:rsidR="00B87ED3" w:rsidRPr="00944D28" w:rsidRDefault="0089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6A96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AEF61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25DE9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55EFD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38DBF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B713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FA30C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9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1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3C2F8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45E6B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50303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939F0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8CC37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97E93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7D493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2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A6592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4C9BB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C79AD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501A7" w:rsidR="00B87ED3" w:rsidRPr="00944D28" w:rsidRDefault="0089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C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0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A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90DD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