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DC34B" w:rsidR="00FD3806" w:rsidRPr="00A72646" w:rsidRDefault="002C59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9ED25" w:rsidR="00FD3806" w:rsidRPr="002A5E6C" w:rsidRDefault="002C59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3422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11421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9130F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7FE3A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08E5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1B56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EB68B" w:rsidR="00B87ED3" w:rsidRPr="00AF0D95" w:rsidRDefault="002C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9F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3AD16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0CA1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10ADF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7E53B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CB8BB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1FC67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D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82B8" w:rsidR="00B87ED3" w:rsidRPr="00AF0D95" w:rsidRDefault="002C59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5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F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F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C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E9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BE9C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DCA43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3C8C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B8A7C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E9386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BF15A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D9B1" w:rsidR="00B87ED3" w:rsidRPr="00AF0D95" w:rsidRDefault="002C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3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B636D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342B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8841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EF889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83B08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C235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906D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7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C15C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24370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112A3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64498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D1045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441A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C0686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3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6EBA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758C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5F41C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E298" w:rsidR="00B87ED3" w:rsidRPr="00AF0D95" w:rsidRDefault="002C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9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B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1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0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6DBD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9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