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AEFC" w:rsidR="0061148E" w:rsidRPr="00944D28" w:rsidRDefault="00B17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5D271" w:rsidR="0061148E" w:rsidRPr="004A7085" w:rsidRDefault="00B17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AE996E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FE11D5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BB30B0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A677EA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F7F709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E4D44A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845317" w:rsidR="00E22E60" w:rsidRPr="007D5604" w:rsidRDefault="00B172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6F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C1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66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1E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0D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2BB52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76C24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B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8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742CA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90FCF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2DDB5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B4AAA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B1825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F1B12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74745" w:rsidR="00B87ED3" w:rsidRPr="007D5604" w:rsidRDefault="00B1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F380A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9B5D3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70C7D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D809B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3FAA7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40F94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B95B9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FE81B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2F5AB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5B605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972BF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4A923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C7AE9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C13E6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7E2CF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03ECB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F05DD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81964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2BF75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8B4B2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B90C7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73C6" w:rsidR="00B87ED3" w:rsidRPr="00944D28" w:rsidRDefault="00B17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7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A5312" w:rsidR="00B87ED3" w:rsidRPr="007D5604" w:rsidRDefault="00B1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019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BE56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B4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37A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AE5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B69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1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B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723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2024-06-29T02:19:00.0000000Z</dcterms:modified>
</coreProperties>
</file>