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1314" w:rsidR="0061148E" w:rsidRPr="00C834E2" w:rsidRDefault="00D82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34B9" w:rsidR="0061148E" w:rsidRPr="00C834E2" w:rsidRDefault="00D82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C5915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DBB19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AEEB7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21361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F122D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B1AD8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F6C45" w:rsidR="00B87ED3" w:rsidRPr="00944D28" w:rsidRDefault="00D82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E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E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E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0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639E6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2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06440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060F7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FAC65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43705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3646B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4F97A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04AE" w:rsidR="00B87ED3" w:rsidRPr="00944D28" w:rsidRDefault="00D82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D599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05732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22040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4F2EE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D1530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22ECB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A5659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1BA6E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8B7B5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A652F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21765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6BC99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CE94F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E915D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8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8793B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9E6A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87F91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5788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6A5A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BEF4D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55BB9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FD657" w:rsidR="00B87ED3" w:rsidRPr="00944D28" w:rsidRDefault="00D82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0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8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4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6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C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FD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C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E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F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21B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