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DC3C" w:rsidR="0061148E" w:rsidRPr="00944D28" w:rsidRDefault="00E97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7600" w:rsidR="0061148E" w:rsidRPr="004A7085" w:rsidRDefault="00E97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DEC95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6F06E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F909E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11B20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CA57D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98E12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EC68F" w:rsidR="00AC6230" w:rsidRPr="00944D28" w:rsidRDefault="00E97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E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BE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F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F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5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1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CEEC1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6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1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BE0AB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8AA25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908FA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BB066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C8D30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B9A98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E546E" w:rsidR="00B87ED3" w:rsidRPr="00944D28" w:rsidRDefault="00E9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2E7C8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4A335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C31E0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796C7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71912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CAE23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A6EC4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0E4B" w:rsidR="00B87ED3" w:rsidRPr="00944D28" w:rsidRDefault="00E97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EF924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A8BFE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A77BD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6F5B4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2D82C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79FFD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EF7C9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0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98DBD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71F4C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8F95A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B772E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2A260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AF7D7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58750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4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F6E965" w:rsidR="00B87ED3" w:rsidRPr="00944D28" w:rsidRDefault="00E9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149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EDA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F3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04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09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C4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7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D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9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6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031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793B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