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EAC64" w:rsidR="0061148E" w:rsidRPr="008F69F5" w:rsidRDefault="006F4A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B25E" w:rsidR="0061148E" w:rsidRPr="008F69F5" w:rsidRDefault="006F4A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38DC1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6CB8C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E014D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E841B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BDC0D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C7B0D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727C9" w:rsidR="00B87ED3" w:rsidRPr="008F69F5" w:rsidRDefault="006F4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DA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9A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0B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A6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12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0928E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C9C08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6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AC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90681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AF976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D0FAF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8BE89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2BD7D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B3FC7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190CB" w:rsidR="00B87ED3" w:rsidRPr="008F69F5" w:rsidRDefault="006F4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2DC1" w:rsidR="00B87ED3" w:rsidRPr="00944D28" w:rsidRDefault="006F4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3A1C4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6EBFA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27FDD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5A774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BE214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3EEBA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3D389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1277E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F36BD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D3C39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315F6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CAE4F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E8BDE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291FC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8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88971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99001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CA19A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ED42C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7B5ED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7B720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05765" w:rsidR="00B87ED3" w:rsidRPr="008F69F5" w:rsidRDefault="006F4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6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A9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