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EDADE" w:rsidR="00380DB3" w:rsidRPr="0068293E" w:rsidRDefault="00690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E8895" w:rsidR="00380DB3" w:rsidRPr="0068293E" w:rsidRDefault="00690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4C57C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218DC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447F6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D264F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0EDD2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133E8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EE6BB" w:rsidR="00240DC4" w:rsidRPr="00B03D55" w:rsidRDefault="0069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A6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9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E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FD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1CA9A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7AB3F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5CCE4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2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A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6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6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1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2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7A5B4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B639F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4B3D0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2A89B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65B20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15BB7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16354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C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9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2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B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2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8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C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AC096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54356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AC6D2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EAEF3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D3F57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DD7CB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09262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B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4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A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A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3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C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F217D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6BFBC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F705A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7FAED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5E896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028EE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3CF7D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4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6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6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2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8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F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B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BAFDB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6CF99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743CE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0A3E0" w:rsidR="009A6C64" w:rsidRPr="00730585" w:rsidRDefault="0069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C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14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21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6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6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1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B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9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2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0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09D8" w:rsidRPr="00B537C7" w:rsidRDefault="00690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9D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