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892B" w:rsidR="0061148E" w:rsidRPr="00C834E2" w:rsidRDefault="00B35E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BCCAD" w:rsidR="0061148E" w:rsidRPr="00C834E2" w:rsidRDefault="00B35E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557F8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9609D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32AA3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BC9AB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00E81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B42D5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008DF" w:rsidR="00B87ED3" w:rsidRPr="00944D28" w:rsidRDefault="00B3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7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C4592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B95B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554C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4F57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795C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97123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F799" w:rsidR="00B87ED3" w:rsidRPr="00944D28" w:rsidRDefault="00B35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4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3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E258F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37F8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80F5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586AD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7EDB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9DF3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A64A0" w:rsidR="00B87ED3" w:rsidRPr="00944D28" w:rsidRDefault="00B3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B55B0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F986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BF541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4AB5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4475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E8DA6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EAD58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37B46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9319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04D11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752D5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689DC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93F2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1C45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2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70829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E310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06D6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E2C1B" w:rsidR="00B87ED3" w:rsidRPr="00944D28" w:rsidRDefault="00B3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8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A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6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E0A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