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AD88" w:rsidR="0061148E" w:rsidRPr="00177744" w:rsidRDefault="00DE5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BB53" w:rsidR="0061148E" w:rsidRPr="00177744" w:rsidRDefault="00DE5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10852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E4C43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AF0F3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2D504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F61A9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B41F3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1C71B" w:rsidR="00983D57" w:rsidRPr="00177744" w:rsidRDefault="00DE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6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9E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D69FC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AEEA1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F6CD7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186FC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CB8FF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4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B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7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1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F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4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1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B7822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CB4B4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E23AD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DF0CF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AEFDB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34E9A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D39E8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C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D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B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B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0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B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3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9AA3C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CD1C0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625E7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4338C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5A440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B5608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16643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4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7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A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B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0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C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56309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776A9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3DE3A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06C18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6C8F1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6FF56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22E04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5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F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1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F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E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C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550E6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83EE8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EC2D9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CCBFF" w:rsidR="00B87ED3" w:rsidRPr="00177744" w:rsidRDefault="00DE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D2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B4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C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D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2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5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A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1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F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C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DE53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