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7790" w:rsidR="0061148E" w:rsidRPr="00C834E2" w:rsidRDefault="00147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EFBA" w:rsidR="0061148E" w:rsidRPr="00C834E2" w:rsidRDefault="00147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80A96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43B0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87357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90422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41114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27A69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CCCE4" w:rsidR="00B87ED3" w:rsidRPr="00944D28" w:rsidRDefault="0014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B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0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2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DAE4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5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E6A13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789C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B2E92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734F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3B52D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EEFA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5157" w:rsidR="00B87ED3" w:rsidRPr="00944D28" w:rsidRDefault="0014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8F57" w:rsidR="00B87ED3" w:rsidRPr="00944D28" w:rsidRDefault="0014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A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F89E2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D6BC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78091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2187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B2DE6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6991D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933CF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E678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465D0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97677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903CE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97C5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F47CA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466CE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83DE7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308D6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B993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7714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C3BC3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88F4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472F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D9C37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27AD5" w:rsidR="00B87ED3" w:rsidRPr="00944D28" w:rsidRDefault="0014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B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E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F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AF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4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F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4A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