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FBBC" w:rsidR="0061148E" w:rsidRPr="008F69F5" w:rsidRDefault="00FE40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FF91" w:rsidR="0061148E" w:rsidRPr="008F69F5" w:rsidRDefault="00FE40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BABC0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A67472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F6095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57F0A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7DFA1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04E24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2B530" w:rsidR="00B87ED3" w:rsidRPr="008F69F5" w:rsidRDefault="00FE4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8C33E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3ACC4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222EC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8DA5C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A8F21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9D88F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FAF96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D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1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1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20A38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6349B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E22DE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2EDD0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0B6C2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75E82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86C52" w:rsidR="00B87ED3" w:rsidRPr="008F69F5" w:rsidRDefault="00FE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0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034C9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5D014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5ED45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670F8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2123E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4DBC3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621D5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2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3E76A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218E5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4F3E2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64CDD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18C9F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950E0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C6168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1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1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86640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14FB5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A9500" w:rsidR="00B87ED3" w:rsidRPr="008F69F5" w:rsidRDefault="00FE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4E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3E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DC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E4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E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