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33DDF" w:rsidR="00FD3806" w:rsidRPr="00A72646" w:rsidRDefault="007D21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EAD9F" w:rsidR="00FD3806" w:rsidRPr="002A5E6C" w:rsidRDefault="007D21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37ED0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888E2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D5ED3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421B8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76E6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487EF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211CA" w:rsidR="00B87ED3" w:rsidRPr="00AF0D95" w:rsidRDefault="007D21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4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AE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CA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0D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BE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5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C145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77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F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7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2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E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D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42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F9BFF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A4C73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74D9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ED90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652A4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5B60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635E" w:rsidR="00B87ED3" w:rsidRPr="00AF0D95" w:rsidRDefault="007D21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4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F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55E1D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DE64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37256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E4331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C69B9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CA5B5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DA49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D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72C5A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6BE9D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6CA1C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9C23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CA048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89789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04EA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7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4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D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7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83908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339A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068F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C6BB7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10D6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5B0E0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B427E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0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8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A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76D9A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E9DD2" w:rsidR="00B87ED3" w:rsidRPr="00AF0D95" w:rsidRDefault="007D21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D5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E6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EF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79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B1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34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19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6A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7A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9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0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A7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1C7B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21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