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FBBCC" w:rsidR="00FD3806" w:rsidRPr="00A72646" w:rsidRDefault="00532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C27A8" w:rsidR="00FD3806" w:rsidRPr="002A5E6C" w:rsidRDefault="00532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4354E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12EF2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0DC4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CEA77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4007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A578D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97E89" w:rsidR="00B87ED3" w:rsidRPr="00AF0D95" w:rsidRDefault="0053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43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37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31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C5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3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B43F5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4373C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C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F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F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B0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E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8D991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A0EFD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B4B2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8512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3883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AB2D7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4ABE4" w:rsidR="00B87ED3" w:rsidRPr="00AF0D95" w:rsidRDefault="0053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C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32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9417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7F3DD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6248C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A5143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A0E06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D30E0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76F6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7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4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8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73F7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1E05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9CC58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909A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A5A6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6DB5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6D02C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8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1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D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73F29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44B50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B2EA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3679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4DC29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F9C22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DD13" w:rsidR="00B87ED3" w:rsidRPr="00AF0D95" w:rsidRDefault="0053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A2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1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D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7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1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03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32E6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