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B6F8" w:rsidR="0061148E" w:rsidRPr="0035681E" w:rsidRDefault="00AE0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DCCA" w:rsidR="0061148E" w:rsidRPr="0035681E" w:rsidRDefault="00AE0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40004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478A3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57FCE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54868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9982D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96250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65267" w:rsidR="00CD0676" w:rsidRPr="00944D28" w:rsidRDefault="00A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0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9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BA76D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B7DBB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56400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D241E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EA27C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82FF8" w:rsidR="00B87ED3" w:rsidRPr="00944D28" w:rsidRDefault="00AE0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6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7E629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BB38F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E5658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E7EF7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B02FE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FFD31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645E2" w:rsidR="00B87ED3" w:rsidRPr="00944D28" w:rsidRDefault="00A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A844" w:rsidR="00B87ED3" w:rsidRPr="00944D28" w:rsidRDefault="00AE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B5549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37616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35CE9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8CD2B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02F0C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A6189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B76D7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C52A2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56F31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777AF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A854B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6591F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3A469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77631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E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0DD6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C4C09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5A613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0D7F2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1EA87" w:rsidR="00B87ED3" w:rsidRPr="00944D28" w:rsidRDefault="00A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9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D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40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