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5F3B33" w:rsidR="0061148E" w:rsidRPr="009231D2" w:rsidRDefault="009A1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E167" w:rsidR="0061148E" w:rsidRPr="009231D2" w:rsidRDefault="009A1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FCE03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B59C2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41492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AC1F5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EAA17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05202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60B26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8F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C6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0E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B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D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67366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03714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1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B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E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7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5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B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4760A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A6FC6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A2ADB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B9670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2DDCE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8CD5B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76D09B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E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B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7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4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D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01654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5D46B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6121D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20AEC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43C7B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4389F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CE269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5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1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1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D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784B6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B6731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3065D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9A9EB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6D867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0303D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34D14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B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7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8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7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252E4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6A2C9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DD7DA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1BD0F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AA28D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FD999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03A58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2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F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E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CB4C" w:rsidR="00B87ED3" w:rsidRPr="00944D28" w:rsidRDefault="009A1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F045B0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E5C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29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C1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70A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8FD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A0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E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E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4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8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1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6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5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6FB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1AB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