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D339" w:rsidR="0061148E" w:rsidRPr="00C834E2" w:rsidRDefault="002E2D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B47B" w:rsidR="0061148E" w:rsidRPr="00C834E2" w:rsidRDefault="002E2D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4E01D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EF0BA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F88CE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2902E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3B91F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AE517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4DC34" w:rsidR="00B87ED3" w:rsidRPr="00944D28" w:rsidRDefault="002E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3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1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F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6B061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4B91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0EE60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8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6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A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A42E2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AE1C4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B6B61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65C9E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8F61B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A5565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FD0F7" w:rsidR="00B87ED3" w:rsidRPr="00944D28" w:rsidRDefault="002E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7961" w:rsidR="00B87ED3" w:rsidRPr="00944D28" w:rsidRDefault="002E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6D22" w:rsidR="00B87ED3" w:rsidRPr="00944D28" w:rsidRDefault="002E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3C71E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37333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2C260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8CAF9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A6C5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C246D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AD787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4FB9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6C55C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2C0C2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DB5C1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EDACF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E05D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5D237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0614D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DF9DE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E1662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BED81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6ABB3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7C2FF" w:rsidR="00B87ED3" w:rsidRPr="00944D28" w:rsidRDefault="002E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5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D1D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