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ADC5" w:rsidR="0061148E" w:rsidRPr="008F69F5" w:rsidRDefault="00BE2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ED48" w:rsidR="0061148E" w:rsidRPr="008F69F5" w:rsidRDefault="00BE2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6F005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D6750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79A72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0630D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A05EC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CDB20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DDB0E" w:rsidR="00B87ED3" w:rsidRPr="008F69F5" w:rsidRDefault="00BE2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7B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14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46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3BFF0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50358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07737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7E895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7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6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D5E3F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D8C1F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E7992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203C9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77AB6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BC0D2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C809E" w:rsidR="00B87ED3" w:rsidRPr="008F69F5" w:rsidRDefault="00BE2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245F1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6E056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AABE4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A0AC1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9D674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9A7E3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791D0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2CB33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086D5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9E080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B2E69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D7E2E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139BA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25687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65B4" w:rsidR="00B87ED3" w:rsidRPr="00944D28" w:rsidRDefault="00BE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37807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B9B27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B4395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01157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1446F" w:rsidR="00B87ED3" w:rsidRPr="008F69F5" w:rsidRDefault="00BE2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22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19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D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