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C276" w:rsidR="0061148E" w:rsidRPr="008F69F5" w:rsidRDefault="00820C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71F3" w:rsidR="0061148E" w:rsidRPr="008F69F5" w:rsidRDefault="00820C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EE98F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CB1E4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95D3D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62E72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9B114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F77D4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ECD21" w:rsidR="00B87ED3" w:rsidRPr="008F69F5" w:rsidRDefault="00820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93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E3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60E2A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02F68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2EC1D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42C40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BDFCE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5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7C00C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49981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D5224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8EC13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D663D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1D5F7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6DDD5" w:rsidR="00B87ED3" w:rsidRPr="008F69F5" w:rsidRDefault="00820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1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F996E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A182E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273AB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9EBE7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81F70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58510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B14F5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0E73E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490B8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0FEEE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5678B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25A84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BC0E6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75FBE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6BB29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A6A42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E73D4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65A12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A893F" w:rsidR="00B87ED3" w:rsidRPr="008F69F5" w:rsidRDefault="00820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CB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2C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1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