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EAC1" w:rsidR="0061148E" w:rsidRPr="00944D28" w:rsidRDefault="00BA3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29E8" w:rsidR="0061148E" w:rsidRPr="004A7085" w:rsidRDefault="00BA3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A2DB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E0F6B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81A3E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574F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69030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AEC34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C431" w:rsidR="00B87ED3" w:rsidRPr="00944D28" w:rsidRDefault="00BA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8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8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3738C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CE2B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193B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CE4C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9AC73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9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14B61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5EB1F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5A710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C04C5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17361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43ECE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283E6" w:rsidR="00B87ED3" w:rsidRPr="00944D28" w:rsidRDefault="00B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DF927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EAE02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DD4FD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8FB33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91796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9182E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27856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99F10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DE980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99A18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AB89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FB1C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741E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897D3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3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E84E5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7193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097F" w:rsidR="00B87ED3" w:rsidRPr="00944D28" w:rsidRDefault="00B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D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FE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E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03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