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DAAFE" w:rsidR="00380DB3" w:rsidRPr="0068293E" w:rsidRDefault="003A6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65428" w:rsidR="00380DB3" w:rsidRPr="0068293E" w:rsidRDefault="003A6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95880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075A9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F4BF0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1D8A3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6413B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9362C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31834" w:rsidR="00240DC4" w:rsidRPr="00B03D55" w:rsidRDefault="003A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77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7AE19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9D7DB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CEA57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78749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E647D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90AF1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E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E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A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6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D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1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5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E917F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CC893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99CD4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D1E23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BA969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A59A5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24089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0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7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2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A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F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E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2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A74A0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61D6A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0D6A7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E3780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408F3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C6231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D8A7F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9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3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7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3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8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F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6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40667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224E0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BCB29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D69FB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E507B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83F81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8332D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6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D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D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7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2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9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0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1E053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330A1" w:rsidR="009A6C64" w:rsidRPr="00730585" w:rsidRDefault="003A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D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01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F5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C3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2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7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D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5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9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5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7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B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68F1" w:rsidRPr="00B537C7" w:rsidRDefault="003A6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8F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