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CACE9" w:rsidR="0061148E" w:rsidRPr="00C61931" w:rsidRDefault="00B37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A9F6" w:rsidR="0061148E" w:rsidRPr="00C61931" w:rsidRDefault="00B37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BF49D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D5696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2F6DF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C91E6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43F7C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B3161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E823B" w:rsidR="00B87ED3" w:rsidRPr="00944D28" w:rsidRDefault="00B37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3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DF3B6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3252C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4676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A747E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CF95A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DAE51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68ED" w:rsidR="00B87ED3" w:rsidRPr="00944D28" w:rsidRDefault="00B37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3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5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52D0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9F95B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0B3E8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D621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C2993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ECFBA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E24D" w:rsidR="00B87ED3" w:rsidRPr="00944D28" w:rsidRDefault="00B3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1517E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991A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3F9EB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DE3CD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5AAB1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2D34F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6A22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9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9F6BF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55B45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F48C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CE005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612C8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67950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01FE2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D2EFA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B604B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40C4" w:rsidR="00B87ED3" w:rsidRPr="00944D28" w:rsidRDefault="00B3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D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5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27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2024-06-17T02:01:00.0000000Z</dcterms:modified>
</coreProperties>
</file>