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18E4A" w:rsidR="00C34772" w:rsidRPr="0026421F" w:rsidRDefault="00D241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FB28F" w:rsidR="00C34772" w:rsidRPr="00D339A1" w:rsidRDefault="00D241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D29CD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E5DB4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C332B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42C18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FEE1A5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EF989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B0518" w:rsidR="002A7340" w:rsidRPr="00CD56BA" w:rsidRDefault="00D241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C7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F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A7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96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2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238FA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385AF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0F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2B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53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1E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71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07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C6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61CC3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AA5B9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DE93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675C8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211B9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E84E2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77577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A3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48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D7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16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EC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C8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20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A7CB0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C3A7A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04861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05BFD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6847E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1858D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E4A9E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E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C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59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5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5B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D6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14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BC4D9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EB784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297A0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5BE86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120BB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3EA60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B89AA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B7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30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FA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AE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18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33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D0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5B17E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ED199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CEDF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7B117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26B52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7BA30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13F09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70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B9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B2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1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C1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EA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C1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EDBD7" w:rsidR="009A6C64" w:rsidRPr="00730585" w:rsidRDefault="00D24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00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5F9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7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7D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AF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90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24B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CB8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8FD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DC3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EAC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A40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DF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133" w:rsidRPr="00B537C7" w:rsidRDefault="00D24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DEA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133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