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2C91C" w:rsidR="00C34772" w:rsidRPr="0026421F" w:rsidRDefault="008F29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B9D71" w:rsidR="00C34772" w:rsidRPr="00D339A1" w:rsidRDefault="008F29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3798A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F9BEA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84CAF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DFEA4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0260D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931B4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33C2B" w:rsidR="002A7340" w:rsidRPr="00CD56BA" w:rsidRDefault="008F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22C28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E17F6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80523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3305C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4C8A5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B1A7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A8C8C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4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A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A1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3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24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1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E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E7894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B3FC0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F6B3E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DCAE5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9E829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C1F5F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4CE44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4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9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1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D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C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C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9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952B3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C2687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541D5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60404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16E8F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B2B66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37A27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6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F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B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4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B5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C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1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2BCCE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9C68C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C2579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28F4C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56478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6EC40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ABF38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22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2D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6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0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B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2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6C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F6968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7A684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5076F" w:rsidR="009A6C64" w:rsidRPr="00730585" w:rsidRDefault="008F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E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A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B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D0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B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3B62E" w:rsidR="001835FB" w:rsidRPr="000307EE" w:rsidRDefault="008F29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AF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A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3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C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C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29A9" w:rsidRPr="00B537C7" w:rsidRDefault="008F2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5E3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8F29A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