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EADA" w:rsidR="0061148E" w:rsidRPr="00177744" w:rsidRDefault="00083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58EF" w:rsidR="0061148E" w:rsidRPr="00177744" w:rsidRDefault="00083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28280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76ED0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C459E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EFD09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B82C9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94CA1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0F07B" w:rsidR="00983D57" w:rsidRPr="00177744" w:rsidRDefault="0008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4B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D8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C6C3C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56C03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85A92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8D18E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8CB7C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E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B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0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D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7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C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3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4103B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8F755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267D0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3BAD9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B55FD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AF0E5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24B39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F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5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5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3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E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8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C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43E0F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C883D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DD73C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74E99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F6165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6151C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C6488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D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3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6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F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8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4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9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ECDE9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CD7CB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B7E18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59AB9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38F0D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BC284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F7503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E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F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1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D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3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2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8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6E76A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82981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2728B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B800E" w:rsidR="00B87ED3" w:rsidRPr="00177744" w:rsidRDefault="0008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EE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6C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83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8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D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1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C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5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D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2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A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4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2024-06-16T22:42:00.0000000Z</dcterms:modified>
</coreProperties>
</file>