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CFC44" w:rsidR="00C34772" w:rsidRPr="0026421F" w:rsidRDefault="00546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9406F" w:rsidR="00C34772" w:rsidRPr="00D339A1" w:rsidRDefault="00546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02479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DFD3C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454D1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2B23B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5124F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105DA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FA0DD" w:rsidR="002A7340" w:rsidRPr="00CD56BA" w:rsidRDefault="00546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6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20C5F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A45B0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F4B2C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7D5BB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FD63F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B0A4A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3D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1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0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3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F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A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6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C373C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853E7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8B676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D432A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17ADF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091DB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4A70D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F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7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C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6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3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8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9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55C5C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BFF89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8CA9E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F6A0A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0EF3D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6319C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EE76D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4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6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1D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3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6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9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1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1FA12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37F43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554DE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6D65B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4A3B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A4B84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5A7BD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3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5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5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A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D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FE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0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758A8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111A1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A9C07" w:rsidR="009A6C64" w:rsidRPr="00730585" w:rsidRDefault="00546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C0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1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2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31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0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E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0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F2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65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5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C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6178" w:rsidRPr="00B537C7" w:rsidRDefault="00546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00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78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