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AACF" w:rsidR="0061148E" w:rsidRPr="00944D28" w:rsidRDefault="007F2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2D51" w:rsidR="0061148E" w:rsidRPr="004A7085" w:rsidRDefault="007F2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34FCD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E0C48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7B280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AFE71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A35AD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C2EA5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877AD" w:rsidR="00A67F55" w:rsidRPr="00944D28" w:rsidRDefault="007F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2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C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6F75D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24C3E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12695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9D7D2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9FE11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3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A58F5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477B4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A5F8E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55F61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2A883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5D8AF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9CEC5" w:rsidR="00B87ED3" w:rsidRPr="00944D28" w:rsidRDefault="007F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A9764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9E946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1A0A8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EAB8A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4D73E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56B7E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D624B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FB4A2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4C952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82D7C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5F1E5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9C743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235F0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EAEED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C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A9788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0EA5F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00FB4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98E19" w:rsidR="00B87ED3" w:rsidRPr="00944D28" w:rsidRDefault="007F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6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3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F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80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