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EADB" w:rsidR="0061148E" w:rsidRPr="008F69F5" w:rsidRDefault="00475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EF9C" w:rsidR="0061148E" w:rsidRPr="008F69F5" w:rsidRDefault="00475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EED85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55853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FEFF1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D4D14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BE64D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F5453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204DA" w:rsidR="00B87ED3" w:rsidRPr="008F69F5" w:rsidRDefault="0047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BE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C0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14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F0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65837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5B011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BF772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A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34D0C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84C91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E0BD1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E7FBC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6CA0F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37F84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7541F" w:rsidR="00B87ED3" w:rsidRPr="008F69F5" w:rsidRDefault="0047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006B" w:rsidR="00B87ED3" w:rsidRPr="00944D28" w:rsidRDefault="0047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E6E5B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F0CCE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CCD74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0CA10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248A6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E6EEA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CA268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72E6F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870B4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DF26A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D49CA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19BF0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4B6F9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F18F1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60E40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64F9B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C6C08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276E9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46F60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F5053" w:rsidR="00B87ED3" w:rsidRPr="008F69F5" w:rsidRDefault="0047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76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9D23" w:rsidR="00B87ED3" w:rsidRPr="00944D28" w:rsidRDefault="0047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8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E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2024-06-17T13:41:00.0000000Z</dcterms:modified>
</coreProperties>
</file>