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BECBF" w:rsidR="0061148E" w:rsidRPr="00C834E2" w:rsidRDefault="00013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36EF" w:rsidR="0061148E" w:rsidRPr="00C834E2" w:rsidRDefault="00013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D4E8E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3E29E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51AB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ADB9E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D60A2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2E98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C7F1" w:rsidR="00B87ED3" w:rsidRPr="00944D28" w:rsidRDefault="00013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1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5B3B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D1649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1E2DE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43DE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9B344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B43C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1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B884F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EA68F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461E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C5DE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0EE79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EAD1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E76A4" w:rsidR="00B87ED3" w:rsidRPr="00944D28" w:rsidRDefault="00013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8E822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3CF8D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444C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931B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F0C6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EDE50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1851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812D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6653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9CEA2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12884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31B96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64688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DC6A9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0FB2" w:rsidR="00B87ED3" w:rsidRPr="00944D28" w:rsidRDefault="0001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21C1" w:rsidR="00B87ED3" w:rsidRPr="00944D28" w:rsidRDefault="00013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6B3FC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CF591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6F838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3538" w:rsidR="00B87ED3" w:rsidRPr="00944D28" w:rsidRDefault="00013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C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