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450A6" w:rsidR="0061148E" w:rsidRPr="00177744" w:rsidRDefault="00057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B3CB" w:rsidR="0061148E" w:rsidRPr="00177744" w:rsidRDefault="00057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84E1D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6BEE0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E5E00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9899B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469F4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505CA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D8A33" w:rsidR="004A6494" w:rsidRPr="00177744" w:rsidRDefault="00057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83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A0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8D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39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0C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1A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A620F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0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7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5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A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D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F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0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1126B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7390E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20245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D7132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5C765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25B43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E6C16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C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4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D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C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F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4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5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B437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7289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AB3CD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8E435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282E9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7C0C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B532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7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B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0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7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4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A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0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BF023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50B3D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15137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F075A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66F55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235CD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C277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8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D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5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9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A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6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1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048C0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81191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CE19E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945D0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7EFE7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121EE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619F2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3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6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8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8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B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F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E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5FD3B2" w:rsidR="00B87ED3" w:rsidRPr="00177744" w:rsidRDefault="00057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935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4B3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19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614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D43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8E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9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B4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F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9A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6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2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9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2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4E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