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5FBE4E" w:rsidR="00380DB3" w:rsidRPr="0068293E" w:rsidRDefault="004F14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1C843" w:rsidR="00380DB3" w:rsidRPr="0068293E" w:rsidRDefault="004F14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ED699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1FEEA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FEFE4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F76F5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BE7D6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FFED0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36E80" w:rsidR="00240DC4" w:rsidRPr="00B03D55" w:rsidRDefault="004F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C9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A7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1AEC7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77131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9CACE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523F8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6E1B9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0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A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A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E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6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1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E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3C134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31525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7E232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05984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89C7B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1B361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CFD76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7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F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D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6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8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B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4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165D8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4FD81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11758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D224F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D6376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4EE63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E2D99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C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E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9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A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D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A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7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DB485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65782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EDE55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B7122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261D8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81A5A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E6DA6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3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4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F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0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7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1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3C9FB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4F9C0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E24B3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36848" w:rsidR="009A6C64" w:rsidRPr="00730585" w:rsidRDefault="004F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7F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AA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4F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8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D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2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4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5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F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B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476" w:rsidRPr="00B537C7" w:rsidRDefault="004F1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47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