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E4CA5" w:rsidR="00061896" w:rsidRPr="005F4693" w:rsidRDefault="00EF2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BA335" w:rsidR="00061896" w:rsidRPr="00E407AC" w:rsidRDefault="00EF2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9B6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02F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AFC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CD8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571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695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C00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2A1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6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5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F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9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3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A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3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A9C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C94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8B8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D48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F6A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B80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15CA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4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9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2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E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5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B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E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EB2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680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5D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C58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1CE6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0B6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FD6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4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4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A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D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2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7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C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916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33B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169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19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0C3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46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69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0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C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2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B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5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A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2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602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BC3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3C6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13B9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53A9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BCC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EC2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0C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A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81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82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6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8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7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40D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DC3C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2D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1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D1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28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6D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B7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27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982" w:rsidRDefault="00EF29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2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