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F53B" w:rsidR="0061148E" w:rsidRPr="00944D28" w:rsidRDefault="00492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6BB8" w:rsidR="0061148E" w:rsidRPr="004A7085" w:rsidRDefault="00492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E65E9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562E5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B8812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467B4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A9808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B251D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52D6A" w:rsidR="00A67F55" w:rsidRPr="00944D28" w:rsidRDefault="00492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45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D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3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E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AD507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FDB91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01A38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9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7893B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8E122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E18CA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8CFC2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6F9E5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9B72D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B601F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D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CF85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A64EC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14450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5CC1C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192B9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BC8C0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777A5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225F6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280D2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3C657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2DF0C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09634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713F1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C7097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5478F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2491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E262C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09813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21471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85F59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7CEB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F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