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CCD9" w:rsidR="0061148E" w:rsidRPr="00C61931" w:rsidRDefault="00017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0F8EF" w:rsidR="0061148E" w:rsidRPr="00C61931" w:rsidRDefault="00017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1869C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8145A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556D2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FB681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20BF6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267A7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DE817" w:rsidR="00B87ED3" w:rsidRPr="00944D28" w:rsidRDefault="0001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9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BAD68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F1D87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F2C6B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EE30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8B93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1A41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3596E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022F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AC7C3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951F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A0F40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86A1" w:rsidR="00B87ED3" w:rsidRPr="00944D28" w:rsidRDefault="0001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6E01" w:rsidR="00B87ED3" w:rsidRPr="00944D28" w:rsidRDefault="00017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37B52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686C3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0B6AA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CDE1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BF78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1C23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09395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7783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4F5D1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C28E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32339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310D5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22AD7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3BC4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7AD5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EA6B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3DC8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88F8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5A550" w:rsidR="00B87ED3" w:rsidRPr="00944D28" w:rsidRDefault="0001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C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5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D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