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C8D4B3" w:rsidR="00D415BF" w:rsidRPr="000C582F" w:rsidRDefault="009E0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15407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2EA72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30671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997D8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A4091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9A92D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41696" w:rsidR="00B87ED3" w:rsidRPr="000C582F" w:rsidRDefault="009E06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34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C4EE4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42722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90735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A33EB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82727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EAA80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14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B6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F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3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6B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2E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A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68A5B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2955A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89D81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7E2C2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0B822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D6058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92D8F" w:rsidR="00B87ED3" w:rsidRPr="000C582F" w:rsidRDefault="009E0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8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5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EF338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9416A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C8BB6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A260C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18BDA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F93A9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D9FB8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8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F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63732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13196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FA6D6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880B8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5E917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B7420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B82A4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5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B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C86FF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4980D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F2E68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E54CC" w:rsidR="00B87ED3" w:rsidRPr="000C582F" w:rsidRDefault="009E0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A0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E7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4C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E06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