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1683" w:rsidR="0061148E" w:rsidRPr="00944D28" w:rsidRDefault="00D85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7AD9" w:rsidR="0061148E" w:rsidRPr="004A7085" w:rsidRDefault="00D85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17A90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7953C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CCE27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51EA8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C2B70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CA68E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21E05" w:rsidR="00A67F55" w:rsidRPr="00944D28" w:rsidRDefault="00D8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9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7ADC7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F2085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520EC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F9073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D01AC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9098D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F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6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2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8A285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3F701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C0E8B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7A6A9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B6B32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9C4CF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2CB89" w:rsidR="00B87ED3" w:rsidRPr="00944D28" w:rsidRDefault="00D8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7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D6F4C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E4CCC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595CF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3EE8C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133E4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E6282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F1C12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3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36E1E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40D91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39B0E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6A7C5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B64DA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4017E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EE9D1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4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9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4D128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C9E4D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23550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EA342" w:rsidR="00B87ED3" w:rsidRPr="00944D28" w:rsidRDefault="00D8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5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2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E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1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C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71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