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A764" w:rsidR="0061148E" w:rsidRPr="00944D28" w:rsidRDefault="00F06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F2C4" w:rsidR="0061148E" w:rsidRPr="004A7085" w:rsidRDefault="00F06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EBFBC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25305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6EA36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75CD5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76DDC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694F9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EAA6F" w:rsidR="00A67F55" w:rsidRPr="00944D28" w:rsidRDefault="00F06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7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00530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E4150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4F0D0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BDB6F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1F372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428D2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78655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480FD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E7FDA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59A0C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8DC85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6861A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940A7" w:rsidR="00B87ED3" w:rsidRPr="00944D28" w:rsidRDefault="00F0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97562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3FA78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77470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1BE1F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DCACC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BCF34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1DE4E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3A733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026A5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B229A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C1223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C287F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E43D4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C460C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B510C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9A792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BE536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24B07" w:rsidR="00B87ED3" w:rsidRPr="00944D28" w:rsidRDefault="00F0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D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2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B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F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7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