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B5A98" w:rsidR="00FD3806" w:rsidRPr="00A72646" w:rsidRDefault="00397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CAE14" w:rsidR="00FD3806" w:rsidRPr="002A5E6C" w:rsidRDefault="00397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FFA62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11D6F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1751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EE489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AF2D4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2832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D289" w:rsidR="00B87ED3" w:rsidRPr="00AF0D95" w:rsidRDefault="00397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F8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D90D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47DD8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C2C48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AC4D4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B9686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A7CB4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8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B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C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F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8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CC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873E0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2D74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6E9DD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64677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91E62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3A268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F34B5" w:rsidR="00B87ED3" w:rsidRPr="00AF0D95" w:rsidRDefault="00397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2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6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7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A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E5FA1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56AF9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4B38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B1200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38FCC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3057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B1C0A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9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FF413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6B893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0F42E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B791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0F0B9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A4E2C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C09B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3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C0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E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B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B97E2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F3F8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26F0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A062E" w:rsidR="00B87ED3" w:rsidRPr="00AF0D95" w:rsidRDefault="00397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F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C7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83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E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0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784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ECB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