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B34E9" w:rsidR="00FD3806" w:rsidRPr="00A72646" w:rsidRDefault="003E15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46E16" w:rsidR="00FD3806" w:rsidRPr="002A5E6C" w:rsidRDefault="003E15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5A7EF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620E1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92384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F717C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29390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2863D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B669D" w:rsidR="00B87ED3" w:rsidRPr="00AF0D95" w:rsidRDefault="003E15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AC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51F8E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A02F6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DBABE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B4E21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9F9F0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9565B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8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64868" w:rsidR="00B87ED3" w:rsidRPr="00AF0D95" w:rsidRDefault="003E15B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8A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0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1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2E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2D0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4B6D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27785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D61D7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3F18C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0C59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BB927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ACA6B" w:rsidR="00B87ED3" w:rsidRPr="00AF0D95" w:rsidRDefault="003E15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8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1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F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65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A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D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44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A07CD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07CA9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82FD2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F6DF2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8CC98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8F848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90006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0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5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4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9B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A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B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2E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F9576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94A23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0E118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C1E8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B8AF1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0B208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C20CE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59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D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0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B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AB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54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26363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8207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DD3BD" w:rsidR="00B87ED3" w:rsidRPr="00AF0D95" w:rsidRDefault="003E15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BAC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0E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FCC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75A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D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3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F9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0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53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31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15B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