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CD2A" w:rsidR="0061148E" w:rsidRPr="008F69F5" w:rsidRDefault="00672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0048" w:rsidR="0061148E" w:rsidRPr="008F69F5" w:rsidRDefault="00672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BF178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79E07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306B4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F9B42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8966A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4E1F4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C388D" w:rsidR="00B87ED3" w:rsidRPr="008F69F5" w:rsidRDefault="00672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78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A3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72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24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F7498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D860B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14DCC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D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3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A8733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432E3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9BD15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C7EE3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6FE46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E1C11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54201" w:rsidR="00B87ED3" w:rsidRPr="008F69F5" w:rsidRDefault="00672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E2AA9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F2CB3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612BF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3D139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40BBB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0D61A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FD744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E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C5432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6FD82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B028F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C1FD8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352B8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6135F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EC1F0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66398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1D2C5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34732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0C6E3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B053A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61C66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38D7F" w:rsidR="00B87ED3" w:rsidRPr="008F69F5" w:rsidRDefault="00672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EEF2" w:rsidR="00B87ED3" w:rsidRPr="00944D28" w:rsidRDefault="0067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E1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2022-10-22T11:18:00.0000000Z</dcterms:modified>
</coreProperties>
</file>