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54C5" w:rsidR="0061148E" w:rsidRPr="00C834E2" w:rsidRDefault="00CD5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FD95" w:rsidR="0061148E" w:rsidRPr="00C834E2" w:rsidRDefault="00CD5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83AC2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76499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CFE76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45BB7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191AB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494F2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F4D56" w:rsidR="00B87ED3" w:rsidRPr="00944D28" w:rsidRDefault="00CD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1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3C079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AEBA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2DBC4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3B34C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7DE4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39CC0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2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22881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A36F2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C7923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D0C6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079D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0CB5C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2F29" w:rsidR="00B87ED3" w:rsidRPr="00944D28" w:rsidRDefault="00C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1CFE2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CD7E1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AE78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0861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C825F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1845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E9CA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90B2C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66F51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5B60A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3B9C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DE172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2F065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A73EE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8C1C8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13C9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9D1B" w:rsidR="00B87ED3" w:rsidRPr="00944D28" w:rsidRDefault="00C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4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41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41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75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