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2CCD" w:rsidR="0061148E" w:rsidRPr="000C582F" w:rsidRDefault="003B4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4146" w:rsidR="0061148E" w:rsidRPr="000C582F" w:rsidRDefault="003B4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3C723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32D3B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0EFF5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CDC6C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0DB48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15685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7B9CF" w:rsidR="00B87ED3" w:rsidRPr="000C582F" w:rsidRDefault="003B4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EAAAB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DE7A6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495EB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C904F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C42C7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4383E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B8149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5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C9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4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0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8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E7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E0303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A7C47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64250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7D9AA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59AFF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700AA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3D6FE" w:rsidR="00B87ED3" w:rsidRPr="000C582F" w:rsidRDefault="003B4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56967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38C05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B4172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4963C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54E5B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7D7FA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75998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DFCC2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053F2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3ECF3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4527E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0C950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77F71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91236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0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0183C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39F5D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E702F" w:rsidR="00B87ED3" w:rsidRPr="000C582F" w:rsidRDefault="003B4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E0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02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09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3F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2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8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2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9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