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91ECC" w:rsidR="00061896" w:rsidRPr="005F4693" w:rsidRDefault="00CA5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9A811" w:rsidR="00061896" w:rsidRPr="00E407AC" w:rsidRDefault="00CA5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9AB05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3AA1B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F1876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14A5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C429D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546C5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1633" w:rsidR="00FC15B4" w:rsidRPr="00D11D17" w:rsidRDefault="00CA5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17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EC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97E2F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2110F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8CB28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4F943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ABA03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F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98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AA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5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67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6B5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E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5348B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4B768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15CA1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461F0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51C07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CB78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2EA5A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2D8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C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B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E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30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9B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56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71CF7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3B307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FBE6B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EA2D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67800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69E5B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6044A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AEF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7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CC6812" w:rsidR="00DE76F3" w:rsidRPr="0026478E" w:rsidRDefault="00CA5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Return of Primorska to the Motherland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5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6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5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F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DA53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BF918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13D2A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8484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172B3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A3DA0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4017B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2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FD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4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A19015" w:rsidR="00DE76F3" w:rsidRPr="0026478E" w:rsidRDefault="00CA59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Slovenian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EA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B2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E9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2B6F3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54C6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76622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CA44" w:rsidR="009A6C64" w:rsidRPr="00C2583D" w:rsidRDefault="00CA5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27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0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56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E1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88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05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65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D1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50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6E7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9C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