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2353" w:rsidR="0061148E" w:rsidRPr="00944D28" w:rsidRDefault="000D1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8890" w:rsidR="0061148E" w:rsidRPr="004A7085" w:rsidRDefault="000D1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6C8CE2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E9AD3E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50A336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BE61D8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CCDCC2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765419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F9DBC" w:rsidR="00E22E60" w:rsidRPr="007D5604" w:rsidRDefault="000D17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4B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91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CF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93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58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BB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7E914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8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A7498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93BAC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CF623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E5CD7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A7807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35BB3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8114E" w:rsidR="00B87ED3" w:rsidRPr="007D5604" w:rsidRDefault="000D1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3CA4" w:rsidR="00B87ED3" w:rsidRPr="00944D28" w:rsidRDefault="000D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F859" w:rsidR="00B87ED3" w:rsidRPr="00944D28" w:rsidRDefault="000D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B3488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96424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9BC7C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BA983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BEB4C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A7773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22434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25410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FF3BD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DA410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48F72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0A931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E4E13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05B42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72CC0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E0781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FC074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F1103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BB306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49CD9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0792C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64DECD" w:rsidR="00B87ED3" w:rsidRPr="007D5604" w:rsidRDefault="000D1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042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5A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EF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165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571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E9E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4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B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9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