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D3839" w:rsidR="00061896" w:rsidRPr="005F4693" w:rsidRDefault="000756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12D3F" w:rsidR="00061896" w:rsidRPr="00E407AC" w:rsidRDefault="000756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39804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34AE3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ABE64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B2CD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69699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AEFA6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AE812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1C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C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7EAD6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CFBFB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03999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6280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54D5A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1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B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8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B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E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5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52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61B3C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556E1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301D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0F96F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F8F44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806B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B9AB6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F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2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8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E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7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6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B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6D89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ABFB7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FEFF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B9161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2BB0C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A3036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3522D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5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9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A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5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E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8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4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C54A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D9CA1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A1F1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75BF3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BB46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66A33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4907D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9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E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FE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F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F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4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7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1A22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C5D61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7ACAB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EB469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D9C35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7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1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A7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98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C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E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8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2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6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63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