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BFCA" w:rsidR="0061148E" w:rsidRPr="00944D28" w:rsidRDefault="00CB1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2830" w:rsidR="0061148E" w:rsidRPr="004A7085" w:rsidRDefault="00CB1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6944F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A11B4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92EAF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9C7AB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6E3F6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EFE9D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CC1B6" w:rsidR="00B87ED3" w:rsidRPr="00944D28" w:rsidRDefault="00C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E59E0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CA3C5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85B14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344C1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08BC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B9E98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5ABDA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5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8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D2DE6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A16F6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1E91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66D3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3BC39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1205C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0006" w:rsidR="00B87ED3" w:rsidRPr="00944D28" w:rsidRDefault="00C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18436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A1C98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168E3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DA265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05D88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0CF20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33D00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9B2E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A1E7B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7D7B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98116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6FDF7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1A4D2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7742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9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8BCEA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D8FE6" w:rsidR="00B87ED3" w:rsidRPr="00944D28" w:rsidRDefault="00C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5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2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1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9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F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EF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2022-10-20T07:36:00.0000000Z</dcterms:modified>
</coreProperties>
</file>