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49C2E" w:rsidR="0061148E" w:rsidRPr="00944D28" w:rsidRDefault="009D7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BE23" w:rsidR="0061148E" w:rsidRPr="004A7085" w:rsidRDefault="009D7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CDC79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49A50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02C2C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5BB81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2AA0C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42DA5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236A0" w:rsidR="00B87ED3" w:rsidRPr="00944D28" w:rsidRDefault="009D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D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3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C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4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9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4B83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8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B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ABF27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8ABEB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940A5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110BA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74B6A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3643D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290D2" w:rsidR="00B87ED3" w:rsidRPr="00944D28" w:rsidRDefault="009D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A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1A205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D7AE4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4971A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8C3E7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EC280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B592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7AD85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F402A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E3D0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26A1A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63A04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0220F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D56F7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AD057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2374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DE3A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AAC16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69978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564C7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94749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E718B" w:rsidR="00B87ED3" w:rsidRPr="00944D28" w:rsidRDefault="009D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