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A1E4" w:rsidR="0061148E" w:rsidRPr="008F69F5" w:rsidRDefault="00BE0C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FFF1C" w:rsidR="0061148E" w:rsidRPr="008F69F5" w:rsidRDefault="00BE0C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B783C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05D03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CD058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E88F4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88B64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7EE61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10DA0" w:rsidR="00B87ED3" w:rsidRPr="008F69F5" w:rsidRDefault="00BE0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AB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225AA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2674B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4EF7B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378FB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193BA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16184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E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C7651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9CD70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0B6A6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8A6D8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33201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D9D0B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7548F" w:rsidR="00B87ED3" w:rsidRPr="008F69F5" w:rsidRDefault="00BE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2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1ABCA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A4829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27F04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AE83D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4FF56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23F92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FA0AC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F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D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01521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FE632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721E5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E2C5F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54061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83AB5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7DE1E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D32A8" w:rsidR="00B87ED3" w:rsidRPr="00944D28" w:rsidRDefault="00BE0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EF4F5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FDD0C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FF30A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4E471" w:rsidR="00B87ED3" w:rsidRPr="008F69F5" w:rsidRDefault="00BE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3D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49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3A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7A04" w:rsidR="00B87ED3" w:rsidRPr="00944D28" w:rsidRDefault="00BE0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CA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