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45C1E" w:rsidR="0061148E" w:rsidRPr="000C582F" w:rsidRDefault="007743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5BBF1" w:rsidR="0061148E" w:rsidRPr="000C582F" w:rsidRDefault="007743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ABBC5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3E3BC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D5479D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658EFA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12C2C5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93A93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EEEBF0" w:rsidR="00B87ED3" w:rsidRPr="000C582F" w:rsidRDefault="007743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8D22C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99262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645C4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D02251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95B4C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07EF5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17DF7E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3B5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18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F41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6F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022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36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59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33C927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F5C51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605835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86270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654F68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C73164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70109" w:rsidR="00B87ED3" w:rsidRPr="000C582F" w:rsidRDefault="007743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D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5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4C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52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1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EA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F7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36ABBF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FB2FEC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304DA6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F0AEBE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9B4978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0F6DF7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56B14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7C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F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6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3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A5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9D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CA4A1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4DECD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0B474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AFEE3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229C8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131BE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4F7120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48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3F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7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5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9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E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3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3DC3EB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AEEF58" w:rsidR="00B87ED3" w:rsidRPr="000C582F" w:rsidRDefault="007743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4AB1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7ADF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F5EF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07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CF85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91D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0E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F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24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4B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1A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B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431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2022-10-19T12:15:00.0000000Z</dcterms:modified>
</coreProperties>
</file>