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BAB2" w:rsidR="0061148E" w:rsidRPr="000C582F" w:rsidRDefault="002E0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3675" w:rsidR="0061148E" w:rsidRPr="000C582F" w:rsidRDefault="002E0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038A9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A352A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05512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82CED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B1171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090C0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48F36" w:rsidR="00B87ED3" w:rsidRPr="000C582F" w:rsidRDefault="002E0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8D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8A750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6B6F3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CE2F4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79404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C6B0D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E6719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0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75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53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9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5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3C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62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2458A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F0B66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63BCC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278A3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000CFA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87D69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2DD5FE" w:rsidR="00B87ED3" w:rsidRPr="000C582F" w:rsidRDefault="002E0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8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5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A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E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0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74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0DABB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BB9C3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5796F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48721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56993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7ABA4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0E332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4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0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0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05B0D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EB2AC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4D7BEF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562BA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21524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1D724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3C3B8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2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8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FA8E" w:rsidR="00B87ED3" w:rsidRPr="000C582F" w:rsidRDefault="002E0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Iglesia ni Cristo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F1FB7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BB650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289F3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789E8" w:rsidR="00B87ED3" w:rsidRPr="000C582F" w:rsidRDefault="002E0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CF7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FF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00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08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F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8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5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B5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