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8C7C" w:rsidR="0061148E" w:rsidRPr="008F69F5" w:rsidRDefault="00E37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1466" w:rsidR="0061148E" w:rsidRPr="008F69F5" w:rsidRDefault="00E37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15F1B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A1353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D4ED7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A2580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B67AB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BF1F9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13F2B" w:rsidR="00B87ED3" w:rsidRPr="008F69F5" w:rsidRDefault="00E37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65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AD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49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F8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BC82B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25050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EB50A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4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1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CE787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EBA54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2FF44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ABABE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271EE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7EB2B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C4254" w:rsidR="00B87ED3" w:rsidRPr="008F69F5" w:rsidRDefault="00E37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D81F8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38BD9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961EF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CDE17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18204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CF83F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B344D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92101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722CA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DF6D0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C23D4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7CA21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F39D2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DD949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5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AD38C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AFFA3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D67FC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71C9B" w:rsidR="00B87ED3" w:rsidRPr="008F69F5" w:rsidRDefault="00E37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A8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0C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4F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E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